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5FF" w:rsidRPr="008A41E3" w:rsidRDefault="00942BFE" w:rsidP="004163E6">
      <w:pPr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Cyber Monday</w:t>
      </w:r>
      <w:r w:rsidR="005935FF" w:rsidRPr="008A41E3">
        <w:rPr>
          <w:rFonts w:ascii="Tahoma" w:hAnsi="Tahoma" w:cs="Tahoma"/>
          <w:b/>
          <w:sz w:val="48"/>
          <w:szCs w:val="48"/>
        </w:rPr>
        <w:t xml:space="preserve"> Deal</w:t>
      </w:r>
    </w:p>
    <w:p w:rsidR="005935FF" w:rsidRDefault="005935FF" w:rsidP="005935FF"/>
    <w:p w:rsidR="005935FF" w:rsidRDefault="005935FF" w:rsidP="005935FF">
      <w:pPr>
        <w:jc w:val="center"/>
      </w:pPr>
      <w:r>
        <w:rPr>
          <w:noProof/>
        </w:rPr>
        <w:drawing>
          <wp:inline distT="0" distB="0" distL="0" distR="0" wp14:anchorId="14D5B870" wp14:editId="66116B9D">
            <wp:extent cx="3030582" cy="3096957"/>
            <wp:effectExtent l="0" t="0" r="0" b="8255"/>
            <wp:docPr id="1" name="Picture 1" descr="Image result for program assess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ogram assess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316" cy="311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5FF" w:rsidRDefault="005935FF" w:rsidP="005935FF"/>
    <w:p w:rsidR="005935FF" w:rsidRPr="008A41E3" w:rsidRDefault="005935FF" w:rsidP="005935FF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F</w:t>
      </w:r>
      <w:r w:rsidRPr="008A41E3">
        <w:rPr>
          <w:rFonts w:ascii="Tahoma" w:hAnsi="Tahoma" w:cs="Tahoma"/>
          <w:b/>
          <w:sz w:val="32"/>
          <w:szCs w:val="32"/>
        </w:rPr>
        <w:t>or Centers:</w:t>
      </w:r>
    </w:p>
    <w:p w:rsidR="005935FF" w:rsidRDefault="005935FF" w:rsidP="005935FF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ahoma" w:eastAsia="Times New Roman" w:hAnsi="Tahoma" w:cs="Tahoma"/>
        </w:rPr>
      </w:pPr>
      <w:r w:rsidRPr="008A41E3">
        <w:rPr>
          <w:rFonts w:ascii="Tahoma" w:eastAsia="Times New Roman" w:hAnsi="Tahoma" w:cs="Tahoma"/>
        </w:rPr>
        <w:t xml:space="preserve">One </w:t>
      </w:r>
      <w:r w:rsidRPr="008A41E3">
        <w:rPr>
          <w:rFonts w:ascii="Tahoma" w:eastAsia="Times New Roman" w:hAnsi="Tahoma" w:cs="Tahoma"/>
          <w:b/>
          <w:i/>
        </w:rPr>
        <w:t>Program Administration Scale (PAS)</w:t>
      </w:r>
      <w:r w:rsidRPr="008A41E3">
        <w:rPr>
          <w:rFonts w:ascii="Tahoma" w:eastAsia="Times New Roman" w:hAnsi="Tahoma" w:cs="Tahoma"/>
        </w:rPr>
        <w:t xml:space="preserve"> to measure the leadership and management practices of your program</w:t>
      </w:r>
      <w:r>
        <w:rPr>
          <w:rFonts w:ascii="Tahoma" w:eastAsia="Times New Roman" w:hAnsi="Tahoma" w:cs="Tahoma"/>
        </w:rPr>
        <w:t xml:space="preserve">. </w:t>
      </w:r>
    </w:p>
    <w:p w:rsidR="005935FF" w:rsidRPr="00193B13" w:rsidRDefault="005935FF" w:rsidP="005935FF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193B13">
        <w:rPr>
          <w:rFonts w:ascii="Tahoma" w:hAnsi="Tahoma" w:cs="Tahoma"/>
        </w:rPr>
        <w:t xml:space="preserve">One </w:t>
      </w:r>
      <w:r w:rsidRPr="00193B13">
        <w:rPr>
          <w:rFonts w:ascii="Tahoma" w:hAnsi="Tahoma" w:cs="Tahoma"/>
          <w:b/>
          <w:i/>
        </w:rPr>
        <w:t>Classroom Assessment Scoring System (CLASS)</w:t>
      </w:r>
      <w:r w:rsidRPr="00193B13">
        <w:rPr>
          <w:rFonts w:ascii="Tahoma" w:hAnsi="Tahoma" w:cs="Tahoma"/>
        </w:rPr>
        <w:t xml:space="preserve"> to look at classroom interactions and improve the effectiveness of teacher-child interactions</w:t>
      </w:r>
    </w:p>
    <w:p w:rsidR="005935FF" w:rsidRPr="00193B13" w:rsidRDefault="005935FF" w:rsidP="005935FF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193B13">
        <w:rPr>
          <w:rFonts w:ascii="Tahoma" w:hAnsi="Tahoma" w:cs="Tahoma"/>
        </w:rPr>
        <w:t xml:space="preserve">One </w:t>
      </w:r>
      <w:r w:rsidRPr="00193B13">
        <w:rPr>
          <w:rFonts w:ascii="Tahoma" w:hAnsi="Tahoma" w:cs="Tahoma"/>
          <w:b/>
          <w:i/>
        </w:rPr>
        <w:t>E</w:t>
      </w:r>
      <w:r>
        <w:rPr>
          <w:rFonts w:ascii="Tahoma" w:hAnsi="Tahoma" w:cs="Tahoma"/>
          <w:b/>
          <w:i/>
        </w:rPr>
        <w:t xml:space="preserve">nvironmental </w:t>
      </w:r>
      <w:r w:rsidRPr="00193B13">
        <w:rPr>
          <w:rFonts w:ascii="Tahoma" w:hAnsi="Tahoma" w:cs="Tahoma"/>
          <w:b/>
          <w:i/>
        </w:rPr>
        <w:t>Rating Scale (</w:t>
      </w:r>
      <w:r>
        <w:rPr>
          <w:rFonts w:ascii="Tahoma" w:hAnsi="Tahoma" w:cs="Tahoma"/>
          <w:b/>
          <w:i/>
        </w:rPr>
        <w:t xml:space="preserve">ITERS, </w:t>
      </w:r>
      <w:r w:rsidRPr="00193B13">
        <w:rPr>
          <w:rFonts w:ascii="Tahoma" w:hAnsi="Tahoma" w:cs="Tahoma"/>
          <w:b/>
          <w:i/>
        </w:rPr>
        <w:t>ECERS</w:t>
      </w:r>
      <w:r>
        <w:rPr>
          <w:rFonts w:ascii="Tahoma" w:hAnsi="Tahoma" w:cs="Tahoma"/>
          <w:b/>
          <w:i/>
        </w:rPr>
        <w:t xml:space="preserve"> or SACERS</w:t>
      </w:r>
      <w:r w:rsidRPr="00193B13">
        <w:rPr>
          <w:rFonts w:ascii="Tahoma" w:hAnsi="Tahoma" w:cs="Tahoma"/>
          <w:b/>
          <w:i/>
        </w:rPr>
        <w:t>)</w:t>
      </w:r>
      <w:r w:rsidRPr="00193B13">
        <w:rPr>
          <w:rFonts w:ascii="Tahoma" w:hAnsi="Tahoma" w:cs="Tahoma"/>
        </w:rPr>
        <w:t xml:space="preserve"> to identify strategies for improving the quality of care in your learning environment</w:t>
      </w:r>
    </w:p>
    <w:p w:rsidR="005935FF" w:rsidRPr="008A41E3" w:rsidRDefault="005935FF" w:rsidP="005935FF">
      <w:pPr>
        <w:widowControl w:val="0"/>
        <w:spacing w:after="0" w:line="240" w:lineRule="auto"/>
        <w:ind w:left="1440"/>
        <w:contextualSpacing/>
        <w:rPr>
          <w:rFonts w:ascii="Tahoma" w:eastAsia="Times New Roman" w:hAnsi="Tahoma" w:cs="Tahoma"/>
        </w:rPr>
      </w:pPr>
    </w:p>
    <w:p w:rsidR="005935FF" w:rsidRPr="008A41E3" w:rsidRDefault="005935FF" w:rsidP="005935FF">
      <w:pPr>
        <w:widowControl w:val="0"/>
        <w:spacing w:after="0" w:line="240" w:lineRule="auto"/>
        <w:ind w:left="720"/>
        <w:rPr>
          <w:rFonts w:ascii="Tahoma" w:eastAsia="Times New Roman" w:hAnsi="Tahoma" w:cs="Tahoma"/>
        </w:rPr>
      </w:pPr>
    </w:p>
    <w:p w:rsidR="005935FF" w:rsidRPr="008A41E3" w:rsidRDefault="005935FF" w:rsidP="005935FF">
      <w:pPr>
        <w:widowControl w:val="0"/>
        <w:spacing w:after="0" w:line="240" w:lineRule="auto"/>
        <w:ind w:left="720"/>
        <w:rPr>
          <w:rFonts w:ascii="Tahoma" w:eastAsia="Times New Roman" w:hAnsi="Tahoma" w:cs="Tahoma"/>
        </w:rPr>
      </w:pPr>
      <w:r w:rsidRPr="008A41E3">
        <w:rPr>
          <w:rFonts w:ascii="Tahoma" w:eastAsia="Times New Roman" w:hAnsi="Tahoma" w:cs="Tahoma"/>
        </w:rPr>
        <w:t>This bundle includes pre-and-post observation preparation, 3 hours of direct classroom observation</w:t>
      </w:r>
      <w:r>
        <w:rPr>
          <w:rFonts w:ascii="Tahoma" w:eastAsia="Times New Roman" w:hAnsi="Tahoma" w:cs="Tahoma"/>
        </w:rPr>
        <w:t xml:space="preserve"> for one classroom</w:t>
      </w:r>
      <w:r w:rsidRPr="008A41E3">
        <w:rPr>
          <w:rFonts w:ascii="Tahoma" w:eastAsia="Times New Roman" w:hAnsi="Tahoma" w:cs="Tahoma"/>
        </w:rPr>
        <w:t xml:space="preserve">, scoring and review/feedback of results and scores with </w:t>
      </w:r>
      <w:r>
        <w:rPr>
          <w:rFonts w:ascii="Tahoma" w:eastAsia="Times New Roman" w:hAnsi="Tahoma" w:cs="Tahoma"/>
        </w:rPr>
        <w:t>Center</w:t>
      </w:r>
      <w:r w:rsidRPr="008A41E3">
        <w:rPr>
          <w:rFonts w:ascii="Tahoma" w:eastAsia="Times New Roman" w:hAnsi="Tahoma" w:cs="Tahoma"/>
        </w:rPr>
        <w:t xml:space="preserve"> staff by </w:t>
      </w:r>
      <w:r>
        <w:rPr>
          <w:rFonts w:ascii="Tahoma" w:eastAsia="Times New Roman" w:hAnsi="Tahoma" w:cs="Tahoma"/>
        </w:rPr>
        <w:t xml:space="preserve">a </w:t>
      </w:r>
      <w:r w:rsidRPr="008A41E3">
        <w:rPr>
          <w:rFonts w:ascii="Tahoma" w:eastAsia="Times New Roman" w:hAnsi="Tahoma" w:cs="Tahoma"/>
        </w:rPr>
        <w:t>reliable CCRC staff.   All necessary materials will be supplied by the CCRC.  The CCRC will also help with development of an action plan if requested.</w:t>
      </w:r>
    </w:p>
    <w:p w:rsidR="005935FF" w:rsidRPr="008A41E3" w:rsidRDefault="005935FF" w:rsidP="005935FF">
      <w:pPr>
        <w:widowControl w:val="0"/>
        <w:spacing w:after="0" w:line="240" w:lineRule="auto"/>
        <w:ind w:left="720"/>
        <w:rPr>
          <w:rFonts w:ascii="Tahoma" w:eastAsia="Times New Roman" w:hAnsi="Tahoma" w:cs="Tahoma"/>
        </w:rPr>
      </w:pPr>
    </w:p>
    <w:p w:rsidR="005935FF" w:rsidRPr="008A41E3" w:rsidRDefault="004163E6" w:rsidP="005935FF">
      <w:pPr>
        <w:ind w:left="720"/>
        <w:rPr>
          <w:rFonts w:ascii="Tahoma" w:eastAsia="Times New Roman" w:hAnsi="Tahoma" w:cs="Tahoma"/>
        </w:rPr>
      </w:pPr>
      <w:bookmarkStart w:id="0" w:name="_GoBack"/>
      <w:r>
        <w:rPr>
          <w:rFonts w:ascii="Tahoma" w:hAnsi="Tahoma" w:cs="Tahoma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5342255</wp:posOffset>
            </wp:positionH>
            <wp:positionV relativeFrom="paragraph">
              <wp:posOffset>518160</wp:posOffset>
            </wp:positionV>
            <wp:extent cx="1121410" cy="844550"/>
            <wp:effectExtent l="0" t="0" r="2540" b="0"/>
            <wp:wrapTight wrapText="bothSides">
              <wp:wrapPolygon edited="0">
                <wp:start x="5871" y="0"/>
                <wp:lineTo x="5504" y="7795"/>
                <wp:lineTo x="0" y="14617"/>
                <wp:lineTo x="0" y="20950"/>
                <wp:lineTo x="20915" y="20950"/>
                <wp:lineTo x="21282" y="20463"/>
                <wp:lineTo x="21282" y="8770"/>
                <wp:lineTo x="16512" y="7795"/>
                <wp:lineTo x="8072" y="0"/>
                <wp:lineTo x="587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RC Logo300d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5935FF" w:rsidRPr="008A41E3">
        <w:rPr>
          <w:rFonts w:ascii="Tahoma" w:eastAsia="Times New Roman" w:hAnsi="Tahoma" w:cs="Tahoma"/>
        </w:rPr>
        <w:t xml:space="preserve">If you contracted with us for each assessment separately the total cost would be $480, or $160 each.  As a bundle of three, we are able to offer you one assessment for </w:t>
      </w:r>
      <w:r w:rsidR="005935FF" w:rsidRPr="008A41E3">
        <w:rPr>
          <w:rFonts w:ascii="Tahoma" w:eastAsia="Times New Roman" w:hAnsi="Tahoma" w:cs="Tahoma"/>
          <w:b/>
          <w:i/>
        </w:rPr>
        <w:t>FREE</w:t>
      </w:r>
      <w:r w:rsidR="005935FF" w:rsidRPr="008A41E3">
        <w:rPr>
          <w:rFonts w:ascii="Tahoma" w:eastAsia="Times New Roman" w:hAnsi="Tahoma" w:cs="Tahoma"/>
        </w:rPr>
        <w:t xml:space="preserve"> so that your total cost is </w:t>
      </w:r>
      <w:r w:rsidR="005935FF" w:rsidRPr="008A41E3">
        <w:rPr>
          <w:rFonts w:ascii="Tahoma" w:eastAsia="Times New Roman" w:hAnsi="Tahoma" w:cs="Tahoma"/>
          <w:b/>
          <w:i/>
        </w:rPr>
        <w:t>$320.</w:t>
      </w:r>
      <w:r w:rsidR="005935FF" w:rsidRPr="008A41E3">
        <w:rPr>
          <w:rFonts w:ascii="Tahoma" w:eastAsia="Times New Roman" w:hAnsi="Tahoma" w:cs="Tahoma"/>
        </w:rPr>
        <w:t xml:space="preserve">   </w:t>
      </w:r>
    </w:p>
    <w:sectPr w:rsidR="005935FF" w:rsidRPr="008A41E3" w:rsidSect="005935FF">
      <w:pgSz w:w="12240" w:h="15840"/>
      <w:pgMar w:top="1440" w:right="1440" w:bottom="1440" w:left="1440" w:header="720" w:footer="720" w:gutter="0"/>
      <w:pgBorders w:offsetFrom="page">
        <w:top w:val="single" w:sz="48" w:space="24" w:color="2F5496" w:themeColor="accent5" w:themeShade="BF"/>
        <w:left w:val="single" w:sz="48" w:space="24" w:color="2F5496" w:themeColor="accent5" w:themeShade="BF"/>
        <w:bottom w:val="single" w:sz="48" w:space="24" w:color="2F5496" w:themeColor="accent5" w:themeShade="BF"/>
        <w:right w:val="single" w:sz="48" w:space="24" w:color="2F5496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718C5"/>
    <w:multiLevelType w:val="hybridMultilevel"/>
    <w:tmpl w:val="AE4AE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FF"/>
    <w:rsid w:val="004163E6"/>
    <w:rsid w:val="005935FF"/>
    <w:rsid w:val="00942BFE"/>
    <w:rsid w:val="00B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629DB-57E9-4FB6-815B-65B69CBB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Dodge</dc:creator>
  <cp:keywords/>
  <dc:description/>
  <cp:lastModifiedBy>Jenny Dodge</cp:lastModifiedBy>
  <cp:revision>3</cp:revision>
  <dcterms:created xsi:type="dcterms:W3CDTF">2017-11-22T14:46:00Z</dcterms:created>
  <dcterms:modified xsi:type="dcterms:W3CDTF">2017-11-22T14:59:00Z</dcterms:modified>
</cp:coreProperties>
</file>